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C5F6" w14:textId="46A9B4F7" w:rsidR="00711698" w:rsidRPr="008738A6" w:rsidRDefault="00B04FC3" w:rsidP="0013464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8A6">
        <w:rPr>
          <w:rFonts w:ascii="Times New Roman" w:hAnsi="Times New Roman" w:cs="Times New Roman"/>
          <w:b/>
          <w:bCs/>
          <w:sz w:val="24"/>
          <w:szCs w:val="24"/>
        </w:rPr>
        <w:t xml:space="preserve">PROGRAMMA DISCIPLINARE DI </w:t>
      </w:r>
      <w:r w:rsidR="00183095" w:rsidRPr="008738A6">
        <w:rPr>
          <w:rFonts w:ascii="Times New Roman" w:hAnsi="Times New Roman" w:cs="Times New Roman"/>
          <w:b/>
          <w:bCs/>
          <w:sz w:val="24"/>
          <w:szCs w:val="24"/>
        </w:rPr>
        <w:t>SCIENZE GIURIDICO-ECONOMICHE</w:t>
      </w:r>
    </w:p>
    <w:p w14:paraId="302F58CA" w14:textId="18466E79" w:rsidR="00B04FC3" w:rsidRPr="008738A6" w:rsidRDefault="00B04FC3" w:rsidP="0013464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8A6">
        <w:rPr>
          <w:rFonts w:ascii="Times New Roman" w:hAnsi="Times New Roman" w:cs="Times New Roman"/>
          <w:b/>
          <w:bCs/>
          <w:sz w:val="24"/>
          <w:szCs w:val="24"/>
        </w:rPr>
        <w:t>Materia</w:t>
      </w:r>
      <w:r w:rsidR="00EB3C66" w:rsidRPr="008738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73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1698" w:rsidRPr="008738A6">
        <w:rPr>
          <w:rFonts w:ascii="Times New Roman" w:hAnsi="Times New Roman" w:cs="Times New Roman"/>
          <w:b/>
          <w:bCs/>
          <w:sz w:val="24"/>
          <w:szCs w:val="24"/>
        </w:rPr>
        <w:t>Relazioni internazionali</w:t>
      </w:r>
    </w:p>
    <w:p w14:paraId="236E0DB5" w14:textId="6428495E" w:rsidR="00EB3C66" w:rsidRPr="008738A6" w:rsidRDefault="00B04FC3" w:rsidP="0013464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8A6">
        <w:rPr>
          <w:rFonts w:ascii="Times New Roman" w:hAnsi="Times New Roman" w:cs="Times New Roman"/>
          <w:b/>
          <w:bCs/>
          <w:sz w:val="24"/>
          <w:szCs w:val="24"/>
        </w:rPr>
        <w:t>Prof./</w:t>
      </w:r>
      <w:proofErr w:type="spellStart"/>
      <w:r w:rsidRPr="008738A6">
        <w:rPr>
          <w:rFonts w:ascii="Times New Roman" w:hAnsi="Times New Roman" w:cs="Times New Roman"/>
          <w:b/>
          <w:bCs/>
          <w:sz w:val="24"/>
          <w:szCs w:val="24"/>
        </w:rPr>
        <w:t>ssa</w:t>
      </w:r>
      <w:proofErr w:type="spellEnd"/>
      <w:r w:rsidRPr="00873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C66" w:rsidRPr="008738A6">
        <w:rPr>
          <w:rFonts w:ascii="Times New Roman" w:hAnsi="Times New Roman" w:cs="Times New Roman"/>
          <w:b/>
          <w:bCs/>
          <w:sz w:val="24"/>
          <w:szCs w:val="24"/>
        </w:rPr>
        <w:t>Rosanna Clemente</w:t>
      </w:r>
    </w:p>
    <w:p w14:paraId="5010A7CD" w14:textId="659301E7" w:rsidR="00B04FC3" w:rsidRPr="008738A6" w:rsidRDefault="00940584" w:rsidP="0013464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8A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04FC3" w:rsidRPr="008738A6">
        <w:rPr>
          <w:rFonts w:ascii="Times New Roman" w:hAnsi="Times New Roman" w:cs="Times New Roman"/>
          <w:b/>
          <w:bCs/>
          <w:sz w:val="24"/>
          <w:szCs w:val="24"/>
        </w:rPr>
        <w:t xml:space="preserve">lasse V </w:t>
      </w:r>
      <w:r w:rsidR="00EB3C66" w:rsidRPr="008738A6">
        <w:rPr>
          <w:rFonts w:ascii="Times New Roman" w:hAnsi="Times New Roman" w:cs="Times New Roman"/>
          <w:b/>
          <w:bCs/>
          <w:sz w:val="24"/>
          <w:szCs w:val="24"/>
        </w:rPr>
        <w:t>A RIM</w:t>
      </w:r>
      <w:r w:rsidR="002D75A1" w:rsidRPr="00873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69B834" w14:textId="08588317" w:rsidR="00B04FC3" w:rsidRPr="008738A6" w:rsidRDefault="00B04FC3" w:rsidP="00134646">
      <w:pPr>
        <w:pStyle w:val="Corpotesto"/>
        <w:spacing w:after="0" w:line="480" w:lineRule="auto"/>
        <w:ind w:right="1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8A6">
        <w:rPr>
          <w:rFonts w:ascii="Times New Roman" w:hAnsi="Times New Roman" w:cs="Times New Roman"/>
          <w:b/>
          <w:bCs/>
          <w:sz w:val="24"/>
          <w:szCs w:val="24"/>
        </w:rPr>
        <w:t xml:space="preserve">Libri di testo: </w:t>
      </w:r>
      <w:r w:rsidR="00143B57" w:rsidRPr="008738A6">
        <w:rPr>
          <w:rFonts w:ascii="Times New Roman" w:hAnsi="Times New Roman" w:cs="Times New Roman"/>
          <w:b/>
          <w:bCs/>
          <w:sz w:val="24"/>
          <w:szCs w:val="24"/>
        </w:rPr>
        <w:t xml:space="preserve">Relazioni </w:t>
      </w:r>
      <w:r w:rsidR="00B8524B" w:rsidRPr="008738A6">
        <w:rPr>
          <w:rFonts w:ascii="Times New Roman" w:hAnsi="Times New Roman" w:cs="Times New Roman"/>
          <w:b/>
          <w:bCs/>
          <w:sz w:val="24"/>
          <w:szCs w:val="24"/>
        </w:rPr>
        <w:t>internazionali</w:t>
      </w:r>
      <w:r w:rsidR="009E5931" w:rsidRPr="008738A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8524B" w:rsidRPr="008738A6">
        <w:rPr>
          <w:rFonts w:ascii="Times New Roman" w:hAnsi="Times New Roman" w:cs="Times New Roman"/>
          <w:b/>
          <w:bCs/>
          <w:sz w:val="24"/>
          <w:szCs w:val="24"/>
        </w:rPr>
        <w:t>Frau Palmerio</w:t>
      </w:r>
      <w:r w:rsidR="00940584" w:rsidRPr="00873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24B" w:rsidRPr="008738A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40584" w:rsidRPr="00873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24B" w:rsidRPr="008738A6">
        <w:rPr>
          <w:rFonts w:ascii="Times New Roman" w:hAnsi="Times New Roman" w:cs="Times New Roman"/>
          <w:b/>
          <w:bCs/>
          <w:sz w:val="24"/>
          <w:szCs w:val="24"/>
        </w:rPr>
        <w:t xml:space="preserve">Le </w:t>
      </w:r>
      <w:proofErr w:type="spellStart"/>
      <w:r w:rsidR="00B8524B" w:rsidRPr="008738A6">
        <w:rPr>
          <w:rFonts w:ascii="Times New Roman" w:hAnsi="Times New Roman" w:cs="Times New Roman"/>
          <w:b/>
          <w:bCs/>
          <w:sz w:val="24"/>
          <w:szCs w:val="24"/>
        </w:rPr>
        <w:t>Monnier</w:t>
      </w:r>
      <w:proofErr w:type="spellEnd"/>
      <w:r w:rsidR="00B8524B" w:rsidRPr="008738A6">
        <w:rPr>
          <w:rFonts w:ascii="Times New Roman" w:hAnsi="Times New Roman" w:cs="Times New Roman"/>
          <w:b/>
          <w:bCs/>
          <w:sz w:val="24"/>
          <w:szCs w:val="24"/>
        </w:rPr>
        <w:t xml:space="preserve"> Scuola – 5° anno</w:t>
      </w:r>
    </w:p>
    <w:tbl>
      <w:tblPr>
        <w:tblW w:w="6286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iario del docente"/>
      </w:tblPr>
      <w:tblGrid>
        <w:gridCol w:w="6286"/>
      </w:tblGrid>
      <w:tr w:rsidR="00CB6C82" w:rsidRPr="008738A6" w14:paraId="04096992" w14:textId="77777777" w:rsidTr="00CB6C82">
        <w:trPr>
          <w:tblCellSpacing w:w="15" w:type="dxa"/>
        </w:trPr>
        <w:tc>
          <w:tcPr>
            <w:tcW w:w="622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B005B" w14:textId="37ED0984" w:rsidR="00CB6C82" w:rsidRPr="00EB3C66" w:rsidRDefault="00B04FC3" w:rsidP="008738A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ARGOMENTI SVOLTI</w:t>
            </w:r>
          </w:p>
        </w:tc>
      </w:tr>
      <w:tr w:rsidR="00711698" w:rsidRPr="008738A6" w14:paraId="536879F6" w14:textId="77777777" w:rsidTr="00A00225">
        <w:trPr>
          <w:trHeight w:val="264"/>
          <w:tblCellSpacing w:w="15" w:type="dxa"/>
        </w:trPr>
        <w:tc>
          <w:tcPr>
            <w:tcW w:w="622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684D1" w14:textId="7CE4AF2E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L'attività finanziaria pubblica.</w:t>
            </w:r>
          </w:p>
          <w:p w14:paraId="19922AC9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-I bisogni e servizi pubblici;</w:t>
            </w:r>
          </w:p>
          <w:p w14:paraId="178017F2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-L'attività finanziaria pubblica e i suoi elementi costitutivi;</w:t>
            </w:r>
          </w:p>
          <w:p w14:paraId="282357DD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-Evoluzione storica e le teorie sul ruolo dell'attività finanziaria pubblica;</w:t>
            </w:r>
          </w:p>
          <w:p w14:paraId="6EEE6E8E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-La politica finanziaria e l'imposizione dei tributi;</w:t>
            </w:r>
          </w:p>
          <w:p w14:paraId="4C144368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-I Beni pubblici;</w:t>
            </w:r>
          </w:p>
          <w:p w14:paraId="406AD681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-Le imprese pubbliche nel sistema italiano;</w:t>
            </w:r>
          </w:p>
          <w:p w14:paraId="5C3E9388" w14:textId="1FCEB71D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7E4" w:rsidRPr="008738A6">
              <w:rPr>
                <w:rFonts w:ascii="Times New Roman" w:hAnsi="Times New Roman" w:cs="Times New Roman"/>
                <w:sz w:val="24"/>
                <w:szCs w:val="24"/>
              </w:rPr>
              <w:t>Nazionalizzazioni e privatizzazioni.</w:t>
            </w:r>
          </w:p>
          <w:p w14:paraId="5853A0EF" w14:textId="3AFCB9D8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 Prezzo pubblico e prezzo politico.</w:t>
            </w:r>
          </w:p>
          <w:p w14:paraId="67AEBFB1" w14:textId="6487F80D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b/>
                <w:sz w:val="24"/>
                <w:szCs w:val="24"/>
              </w:rPr>
              <w:t>La spesa pubblica</w:t>
            </w:r>
          </w:p>
          <w:p w14:paraId="35FCC9BC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-Il concetto di spesa pubblica i suoi presupposti;</w:t>
            </w:r>
          </w:p>
          <w:p w14:paraId="3DD4025F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-Gli effetti della spesa pubblica e la sua misurazione;</w:t>
            </w:r>
          </w:p>
          <w:p w14:paraId="096BBE85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-Espansione tendenziale della spesa pubblica e il concetto di welfare state;</w:t>
            </w:r>
          </w:p>
          <w:p w14:paraId="0578BD27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-La spesa per la sicurezza sociale;</w:t>
            </w:r>
          </w:p>
          <w:p w14:paraId="214A0D1A" w14:textId="0C726239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-La crisi dello stato sociale e il contenimento della spesa pubblica.</w:t>
            </w:r>
          </w:p>
          <w:p w14:paraId="30E5645B" w14:textId="0A676C8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b/>
                <w:sz w:val="24"/>
                <w:szCs w:val="24"/>
              </w:rPr>
              <w:t>Le entrate pubbliche</w:t>
            </w:r>
          </w:p>
          <w:p w14:paraId="6B47BC97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-Il concetto di entrata pubbliche e gli effetti sull’economia</w:t>
            </w:r>
          </w:p>
          <w:p w14:paraId="3A1ADC46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-La classificazione delle entrate pubbliche;</w:t>
            </w:r>
          </w:p>
          <w:p w14:paraId="3381472B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-Entrate originarie e quelle derivate;</w:t>
            </w:r>
          </w:p>
          <w:p w14:paraId="0193F904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-Le entrate ordinarie quelle straordinarie;</w:t>
            </w:r>
          </w:p>
          <w:p w14:paraId="24C4D15E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-Le entrate straordinarie provenienti dal debito pubblico;</w:t>
            </w:r>
          </w:p>
          <w:p w14:paraId="2DA0BE7F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-Rapporto debito pubblico/Pil e l'esperienza italiana;</w:t>
            </w:r>
          </w:p>
          <w:p w14:paraId="0AB8C7B9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-Il quadro riassuntivo dei vantaggi e gli svantaggi del debito pubblico;</w:t>
            </w:r>
          </w:p>
          <w:p w14:paraId="73C83D12" w14:textId="1429FE5E" w:rsidR="00711698" w:rsidRPr="008738A6" w:rsidRDefault="00711698" w:rsidP="0093219E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-I metodi di finanziamento della sicurezza sociale</w:t>
            </w:r>
            <w:r w:rsidR="00873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4022B8" w14:textId="77777777" w:rsidR="00134646" w:rsidRDefault="00134646" w:rsidP="009321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B6D03" w14:textId="2B03A0E4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bilancio dell'amministrazione statale</w:t>
            </w:r>
          </w:p>
          <w:p w14:paraId="67B1EBC5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-La nozione e le funzioni del bilancio;</w:t>
            </w:r>
          </w:p>
          <w:p w14:paraId="2FAEE30C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-La normativa sul bilancio;</w:t>
            </w:r>
          </w:p>
          <w:p w14:paraId="63490E36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-I principi di redazione del bilancio;</w:t>
            </w:r>
          </w:p>
          <w:p w14:paraId="04B31911" w14:textId="4F21869B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-Le diverse tipologie di bilancio</w:t>
            </w:r>
            <w:r w:rsidR="008D73EC" w:rsidRPr="00873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C6888" w14:textId="78150B48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politiche di bilancio e rapporti con l'Unione Europea in tema di finanza pubblica</w:t>
            </w:r>
          </w:p>
          <w:p w14:paraId="35432BEF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-Le teorie sulla politica di bilancio;</w:t>
            </w:r>
          </w:p>
          <w:p w14:paraId="6CF9337B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-Il disavanzo in Italia e la politica di bilancio: prime considerazioni;</w:t>
            </w:r>
          </w:p>
          <w:p w14:paraId="0F5822C8" w14:textId="4CEAFB0E" w:rsidR="008D73EC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-Patto di stabilità e crescita</w:t>
            </w:r>
          </w:p>
          <w:p w14:paraId="14F8711D" w14:textId="77777777" w:rsidR="008D73EC" w:rsidRPr="008738A6" w:rsidRDefault="008D73EC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 Debito pubblico ed emergenza Covid-19</w:t>
            </w:r>
          </w:p>
          <w:p w14:paraId="1150A70C" w14:textId="4BEB17AF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formazione ed il ciclo della programmazione finanziaria</w:t>
            </w:r>
          </w:p>
          <w:p w14:paraId="5E25437C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-Il concetto di programmazione finanziaria;</w:t>
            </w:r>
          </w:p>
          <w:p w14:paraId="569ADADD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-I documenti e il ciclo della programmazione finanziaria:</w:t>
            </w:r>
          </w:p>
          <w:p w14:paraId="0DCB42EE" w14:textId="77777777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-Il controllo del bilancio;</w:t>
            </w:r>
          </w:p>
          <w:p w14:paraId="49D3547D" w14:textId="2A102488" w:rsidR="00711698" w:rsidRPr="008738A6" w:rsidRDefault="00711698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-Il Rendiconto generale dello Stato</w:t>
            </w:r>
            <w:r w:rsidR="00873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B021BD" w14:textId="07ADE1DF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Caratteri del sistema tributario italiano</w:t>
            </w:r>
          </w:p>
          <w:p w14:paraId="4E0B1BB6" w14:textId="48563AB7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Le imposte dirette e indirette</w:t>
            </w:r>
            <w:r w:rsidR="008738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32FCF8" w14:textId="77777777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Sistema tributario italiano e il federalismo fiscale;</w:t>
            </w:r>
          </w:p>
          <w:p w14:paraId="0E1F867F" w14:textId="2DBDF24C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Le dichiarazioni tributarie</w:t>
            </w:r>
            <w:r w:rsidR="008738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7765CA" w14:textId="6B052845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Gli effetti dell’imposizione fiscale sul contribuente</w:t>
            </w:r>
            <w:r w:rsidR="00873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8E44F" w14:textId="34BED8B7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Imposta sul reddito delle persone fisiche – IRPEF</w:t>
            </w:r>
          </w:p>
          <w:p w14:paraId="7BAB49B7" w14:textId="77777777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-Caratteristiche e presupposto dell’IRPEF;</w:t>
            </w:r>
          </w:p>
          <w:p w14:paraId="7537F953" w14:textId="77777777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-La base imponibile dell’IRPEF e le differenti categorie di redditi;</w:t>
            </w:r>
          </w:p>
          <w:p w14:paraId="5A8C3F27" w14:textId="002C2AF4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-Esempio di calcolo dell’imposta</w:t>
            </w:r>
            <w:r w:rsidR="00873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F9DB3" w14:textId="39787389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Imposta sul reddito delle società (IRES) e l'imposta regionale sulle attività produttive (IRAP)</w:t>
            </w:r>
          </w:p>
          <w:p w14:paraId="5C31B065" w14:textId="5CF51EA5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Ires</w:t>
            </w:r>
            <w:proofErr w:type="spellEnd"/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: caratteristiche generali, presupposto, soggetti passivi</w:t>
            </w:r>
            <w:r w:rsidR="008738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F0C2A" w14:textId="756EA6AF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Irap: caratteristiche,  presupposto e soggetti passivi</w:t>
            </w:r>
            <w:r w:rsidR="00873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725A22" w14:textId="30FD7CEA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L'imposta sul valore aggiunto – IVA</w:t>
            </w:r>
          </w:p>
          <w:p w14:paraId="7BF8B100" w14:textId="77777777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L'imposta sul valore aggiunto: caratteri,  finalità e oggetto;</w:t>
            </w:r>
          </w:p>
          <w:p w14:paraId="0EAB52D3" w14:textId="77777777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I presupposti dell'Iva;</w:t>
            </w:r>
          </w:p>
          <w:p w14:paraId="5D952C03" w14:textId="77777777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La base imponibile e le aliquote;</w:t>
            </w:r>
          </w:p>
          <w:p w14:paraId="3EC6543E" w14:textId="77777777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I soggetti passivi Iva;</w:t>
            </w:r>
          </w:p>
          <w:p w14:paraId="6E9B7B15" w14:textId="7F25D0A8" w:rsidR="003317E4" w:rsidRPr="008738A6" w:rsidRDefault="003317E4" w:rsidP="009321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A6">
              <w:rPr>
                <w:rFonts w:ascii="Times New Roman" w:hAnsi="Times New Roman" w:cs="Times New Roman"/>
                <w:sz w:val="24"/>
                <w:szCs w:val="24"/>
              </w:rPr>
              <w:t>La classificazione delle operazioni Iva.</w:t>
            </w:r>
          </w:p>
          <w:p w14:paraId="2EFDA324" w14:textId="3CBB2D5E" w:rsidR="00711698" w:rsidRPr="00EB3C66" w:rsidRDefault="00711698" w:rsidP="0093219E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202A07D" w14:textId="2F422782" w:rsidR="001D2EC1" w:rsidRPr="00134646" w:rsidRDefault="00B04FC3" w:rsidP="0093219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34646">
        <w:rPr>
          <w:rFonts w:ascii="Times New Roman" w:hAnsi="Times New Roman" w:cs="Times New Roman"/>
          <w:w w:val="105"/>
          <w:sz w:val="24"/>
          <w:szCs w:val="24"/>
        </w:rPr>
        <w:lastRenderedPageBreak/>
        <w:t>PARTE DEL PROGRAMMA DA SVOLGERE DOPO IL 15 MAGGIO</w:t>
      </w:r>
    </w:p>
    <w:p w14:paraId="0ACB76E3" w14:textId="3476BCE9" w:rsidR="00B04FC3" w:rsidRPr="00134646" w:rsidRDefault="00B04FC3" w:rsidP="00932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Santeramo in </w:t>
      </w:r>
      <w:proofErr w:type="spellStart"/>
      <w:r w:rsidRPr="00B04FC3">
        <w:rPr>
          <w:rFonts w:ascii="Times New Roman" w:hAnsi="Times New Roman" w:cs="Times New Roman"/>
          <w:sz w:val="24"/>
          <w:szCs w:val="24"/>
        </w:rPr>
        <w:t>Colle,</w:t>
      </w:r>
      <w:r w:rsidR="009E5931">
        <w:rPr>
          <w:rFonts w:ascii="Times New Roman" w:hAnsi="Times New Roman" w:cs="Times New Roman"/>
          <w:sz w:val="24"/>
          <w:szCs w:val="24"/>
        </w:rPr>
        <w:t>lì</w:t>
      </w:r>
      <w:proofErr w:type="spellEnd"/>
      <w:r w:rsidR="009E5931">
        <w:rPr>
          <w:rFonts w:ascii="Times New Roman" w:hAnsi="Times New Roman" w:cs="Times New Roman"/>
          <w:sz w:val="24"/>
          <w:szCs w:val="24"/>
        </w:rPr>
        <w:t xml:space="preserve"> 08 maggio 202</w:t>
      </w:r>
      <w:r w:rsidR="00134646">
        <w:rPr>
          <w:rFonts w:ascii="Times New Roman" w:hAnsi="Times New Roman" w:cs="Times New Roman"/>
          <w:sz w:val="24"/>
          <w:szCs w:val="24"/>
        </w:rPr>
        <w:t>4</w:t>
      </w:r>
      <w:r w:rsidR="00134646">
        <w:rPr>
          <w:rFonts w:ascii="Times New Roman" w:hAnsi="Times New Roman" w:cs="Times New Roman"/>
          <w:sz w:val="24"/>
          <w:szCs w:val="24"/>
        </w:rPr>
        <w:tab/>
      </w:r>
      <w:r w:rsidR="00134646">
        <w:rPr>
          <w:rFonts w:ascii="Times New Roman" w:hAnsi="Times New Roman" w:cs="Times New Roman"/>
          <w:sz w:val="24"/>
          <w:szCs w:val="24"/>
        </w:rPr>
        <w:tab/>
      </w:r>
      <w:r w:rsidR="00134646">
        <w:rPr>
          <w:rFonts w:ascii="Times New Roman" w:hAnsi="Times New Roman" w:cs="Times New Roman"/>
          <w:sz w:val="24"/>
          <w:szCs w:val="24"/>
        </w:rPr>
        <w:tab/>
      </w:r>
      <w:r w:rsidR="00134646">
        <w:rPr>
          <w:rFonts w:ascii="Times New Roman" w:hAnsi="Times New Roman" w:cs="Times New Roman"/>
          <w:sz w:val="24"/>
          <w:szCs w:val="24"/>
        </w:rPr>
        <w:tab/>
      </w:r>
      <w:r w:rsidR="00134646">
        <w:rPr>
          <w:rFonts w:ascii="Times New Roman" w:hAnsi="Times New Roman" w:cs="Times New Roman"/>
          <w:sz w:val="24"/>
          <w:szCs w:val="24"/>
        </w:rPr>
        <w:tab/>
        <w:t>Prof. Rosanna Clemente</w:t>
      </w:r>
      <w:r w:rsidRPr="00B04F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4FC3" w:rsidRPr="00134646" w:rsidSect="002C6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46AC" w14:textId="77777777" w:rsidR="008F2DDC" w:rsidRDefault="008F2DDC" w:rsidP="00945547">
      <w:pPr>
        <w:spacing w:after="0" w:line="240" w:lineRule="auto"/>
      </w:pPr>
      <w:r>
        <w:separator/>
      </w:r>
    </w:p>
  </w:endnote>
  <w:endnote w:type="continuationSeparator" w:id="0">
    <w:p w14:paraId="4CF23BC7" w14:textId="77777777" w:rsidR="008F2DDC" w:rsidRDefault="008F2DDC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7336" w14:textId="77777777"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(Ba)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“Nuove disposizioni sull’amministrazione  del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Il  Dirigente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&#13;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>“Nuove disposizioni sull’amministrazione  del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Il  Dirigente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&#13;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6667" w14:textId="77777777"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256A" w14:textId="77777777" w:rsidR="008F2DDC" w:rsidRDefault="008F2DDC" w:rsidP="00945547">
      <w:pPr>
        <w:spacing w:after="0" w:line="240" w:lineRule="auto"/>
      </w:pPr>
      <w:r>
        <w:separator/>
      </w:r>
    </w:p>
  </w:footnote>
  <w:footnote w:type="continuationSeparator" w:id="0">
    <w:p w14:paraId="1030E99E" w14:textId="77777777" w:rsidR="008F2DDC" w:rsidRDefault="008F2DDC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02A3" w14:textId="77777777"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3563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4E021045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779015BE" w14:textId="4C7C0CC0"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 wp14:anchorId="7C57593A" wp14:editId="3E0702E7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ECBE" w14:textId="77777777"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2129"/>
    <w:multiLevelType w:val="hybridMultilevel"/>
    <w:tmpl w:val="AB0C8CA0"/>
    <w:lvl w:ilvl="0" w:tplc="2AFA10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9675F"/>
    <w:multiLevelType w:val="hybridMultilevel"/>
    <w:tmpl w:val="F0521CDE"/>
    <w:lvl w:ilvl="0" w:tplc="369EAF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23731"/>
    <w:multiLevelType w:val="hybridMultilevel"/>
    <w:tmpl w:val="F698EE6C"/>
    <w:lvl w:ilvl="0" w:tplc="3E92CB90">
      <w:start w:val="19"/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0"/>
  </w:num>
  <w:num w:numId="9">
    <w:abstractNumId w:val="17"/>
  </w:num>
  <w:num w:numId="10">
    <w:abstractNumId w:val="4"/>
  </w:num>
  <w:num w:numId="11">
    <w:abstractNumId w:val="16"/>
  </w:num>
  <w:num w:numId="12">
    <w:abstractNumId w:val="18"/>
  </w:num>
  <w:num w:numId="13">
    <w:abstractNumId w:val="10"/>
  </w:num>
  <w:num w:numId="14">
    <w:abstractNumId w:val="8"/>
  </w:num>
  <w:num w:numId="15">
    <w:abstractNumId w:val="1"/>
  </w:num>
  <w:num w:numId="16">
    <w:abstractNumId w:val="9"/>
  </w:num>
  <w:num w:numId="17">
    <w:abstractNumId w:val="12"/>
  </w:num>
  <w:num w:numId="18">
    <w:abstractNumId w:val="7"/>
  </w:num>
  <w:num w:numId="19">
    <w:abstractNumId w:val="3"/>
  </w:num>
  <w:num w:numId="20">
    <w:abstractNumId w:val="2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66D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4646"/>
    <w:rsid w:val="0013566B"/>
    <w:rsid w:val="00143B57"/>
    <w:rsid w:val="00144645"/>
    <w:rsid w:val="00146C90"/>
    <w:rsid w:val="00150896"/>
    <w:rsid w:val="0015329D"/>
    <w:rsid w:val="00160761"/>
    <w:rsid w:val="00164160"/>
    <w:rsid w:val="00173DCC"/>
    <w:rsid w:val="00183095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D2EC1"/>
    <w:rsid w:val="001E09C5"/>
    <w:rsid w:val="001E31EA"/>
    <w:rsid w:val="001E5761"/>
    <w:rsid w:val="001E6027"/>
    <w:rsid w:val="001F262A"/>
    <w:rsid w:val="00200C56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1781"/>
    <w:rsid w:val="00313AD5"/>
    <w:rsid w:val="003155DB"/>
    <w:rsid w:val="00326D0D"/>
    <w:rsid w:val="00327EAC"/>
    <w:rsid w:val="003317E4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67316"/>
    <w:rsid w:val="006701E6"/>
    <w:rsid w:val="00687C4A"/>
    <w:rsid w:val="006909EA"/>
    <w:rsid w:val="0069136C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1698"/>
    <w:rsid w:val="007156C5"/>
    <w:rsid w:val="00716819"/>
    <w:rsid w:val="00716CB5"/>
    <w:rsid w:val="0072687A"/>
    <w:rsid w:val="00733B02"/>
    <w:rsid w:val="00736F76"/>
    <w:rsid w:val="0073714B"/>
    <w:rsid w:val="007373F6"/>
    <w:rsid w:val="00745DA2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E7EA5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738A6"/>
    <w:rsid w:val="008863C3"/>
    <w:rsid w:val="00897521"/>
    <w:rsid w:val="008A1784"/>
    <w:rsid w:val="008A5F33"/>
    <w:rsid w:val="008D26F9"/>
    <w:rsid w:val="008D73EC"/>
    <w:rsid w:val="008E1FB7"/>
    <w:rsid w:val="008E620B"/>
    <w:rsid w:val="008F2DDC"/>
    <w:rsid w:val="008F592F"/>
    <w:rsid w:val="00910B3E"/>
    <w:rsid w:val="00915EC0"/>
    <w:rsid w:val="00923858"/>
    <w:rsid w:val="009257DF"/>
    <w:rsid w:val="00926686"/>
    <w:rsid w:val="009308DC"/>
    <w:rsid w:val="00930B10"/>
    <w:rsid w:val="0093219E"/>
    <w:rsid w:val="009355E2"/>
    <w:rsid w:val="00940584"/>
    <w:rsid w:val="00942558"/>
    <w:rsid w:val="00943C81"/>
    <w:rsid w:val="00945547"/>
    <w:rsid w:val="009524FB"/>
    <w:rsid w:val="009538D5"/>
    <w:rsid w:val="00965388"/>
    <w:rsid w:val="00980D0B"/>
    <w:rsid w:val="00990620"/>
    <w:rsid w:val="00990A3A"/>
    <w:rsid w:val="00997705"/>
    <w:rsid w:val="009A2350"/>
    <w:rsid w:val="009A264F"/>
    <w:rsid w:val="009C48E6"/>
    <w:rsid w:val="009C4ED9"/>
    <w:rsid w:val="009E4C63"/>
    <w:rsid w:val="009E5931"/>
    <w:rsid w:val="009F553A"/>
    <w:rsid w:val="00A0124D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029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24B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B6C82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B3C66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0D4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A1A3D"/>
    <w:rsid w:val="00FB51E2"/>
    <w:rsid w:val="00FB6436"/>
    <w:rsid w:val="00FD3381"/>
    <w:rsid w:val="00FD3C2E"/>
    <w:rsid w:val="00FD3E36"/>
    <w:rsid w:val="00FD7A7D"/>
    <w:rsid w:val="00FE03E6"/>
    <w:rsid w:val="00FE3ACF"/>
    <w:rsid w:val="00FE57F9"/>
    <w:rsid w:val="00FF23AF"/>
    <w:rsid w:val="00FF2719"/>
    <w:rsid w:val="00FF397A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spdfkit-6um8mrhfmv4j3nvtw9x41bv9fb">
    <w:name w:val="pspdfkit-6um8mrhfmv4j3nvtw9x41bv9fb"/>
    <w:basedOn w:val="Carpredefinitoparagrafo"/>
    <w:rsid w:val="00B0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8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Microsoft Office User</cp:lastModifiedBy>
  <cp:revision>2</cp:revision>
  <cp:lastPrinted>2024-03-07T11:38:00Z</cp:lastPrinted>
  <dcterms:created xsi:type="dcterms:W3CDTF">2024-05-09T07:53:00Z</dcterms:created>
  <dcterms:modified xsi:type="dcterms:W3CDTF">2024-05-09T07:53:00Z</dcterms:modified>
</cp:coreProperties>
</file>